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40" w:lineRule="atLeast"/>
        <w:jc w:val="center"/>
        <w:rPr>
          <w:rFonts w:ascii="微软雅黑" w:hAnsi="微软雅黑" w:eastAsia="微软雅黑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2017</w:t>
      </w:r>
      <w:r>
        <w:rPr>
          <w:rFonts w:hint="eastAsia" w:ascii="微软雅黑" w:hAnsi="微软雅黑" w:eastAsia="微软雅黑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聚力</w:t>
      </w:r>
      <w:r>
        <w:rPr>
          <w:rFonts w:ascii="微软雅黑" w:hAnsi="微软雅黑" w:eastAsia="微软雅黑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雄安峰会</w:t>
      </w:r>
      <w:r>
        <w:rPr>
          <w:rFonts w:hint="eastAsia" w:ascii="微软雅黑" w:hAnsi="微软雅黑" w:eastAsia="微软雅黑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报名表</w:t>
      </w:r>
      <w:bookmarkStart w:id="0" w:name="_GoBack"/>
      <w:bookmarkEnd w:id="0"/>
    </w:p>
    <w:tbl>
      <w:tblPr>
        <w:tblStyle w:val="10"/>
        <w:tblpPr w:leftFromText="180" w:rightFromText="180" w:vertAnchor="text" w:horzAnchor="margin" w:tblpXSpec="center" w:tblpY="80"/>
        <w:tblOverlap w:val="never"/>
        <w:tblW w:w="8618" w:type="dxa"/>
        <w:jc w:val="center"/>
        <w:tblInd w:w="0" w:type="dxa"/>
        <w:tblBorders>
          <w:top w:val="single" w:color="A6A6A6" w:sz="8" w:space="0"/>
          <w:left w:val="single" w:color="A6A6A6" w:sz="8" w:space="0"/>
          <w:bottom w:val="single" w:color="A6A6A6" w:sz="8" w:space="0"/>
          <w:right w:val="single" w:color="A6A6A6" w:sz="8" w:space="0"/>
          <w:insideH w:val="single" w:color="A6A6A6" w:sz="8" w:space="0"/>
          <w:insideV w:val="single" w:color="A6A6A6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502"/>
        <w:gridCol w:w="1523"/>
        <w:gridCol w:w="1779"/>
        <w:gridCol w:w="2470"/>
      </w:tblGrid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</w:tblPrEx>
        <w:trPr>
          <w:trHeight w:val="456" w:hRule="atLeast"/>
          <w:jc w:val="center"/>
        </w:trPr>
        <w:tc>
          <w:tcPr>
            <w:tcW w:w="8618" w:type="dxa"/>
            <w:gridSpan w:val="5"/>
            <w:shd w:val="clear" w:color="auto" w:fill="D9D9D9"/>
            <w:vAlign w:val="center"/>
          </w:tcPr>
          <w:p>
            <w:pPr>
              <w:jc w:val="center"/>
              <w:rPr>
                <w:rFonts w:ascii="微软雅黑" w:hAnsi="微软雅黑" w:cs="Arial"/>
                <w:b/>
                <w:color w:val="C00000"/>
              </w:rPr>
            </w:pPr>
            <w:r>
              <w:rPr>
                <w:rFonts w:hint="eastAsia"/>
                <w:b/>
                <w:color w:val="C00000"/>
              </w:rPr>
              <w:t>参加活动人员信息</w:t>
            </w: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344" w:type="dxa"/>
            <w:tcBorders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spacing w:line="360" w:lineRule="exact"/>
              <w:ind w:firstLine="100" w:firstLineChars="50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姓   名</w:t>
            </w:r>
          </w:p>
        </w:tc>
        <w:tc>
          <w:tcPr>
            <w:tcW w:w="1502" w:type="dxa"/>
            <w:tcBorders>
              <w:left w:val="single" w:color="A6A6A6" w:sz="8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□先生 □女士</w:t>
            </w:r>
          </w:p>
        </w:tc>
        <w:tc>
          <w:tcPr>
            <w:tcW w:w="1779" w:type="dxa"/>
            <w:shd w:val="clear" w:color="auto" w:fill="auto"/>
            <w:vAlign w:val="center"/>
          </w:tcPr>
          <w:p>
            <w:pPr>
              <w:spacing w:line="360" w:lineRule="exact"/>
              <w:ind w:firstLine="301" w:firstLineChars="150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手  机</w:t>
            </w:r>
          </w:p>
        </w:tc>
        <w:tc>
          <w:tcPr>
            <w:tcW w:w="2470" w:type="dxa"/>
            <w:shd w:val="clear" w:color="auto" w:fill="FFFFFF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</w:rPr>
            </w:pP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344" w:type="dxa"/>
            <w:tcBorders>
              <w:right w:val="single" w:color="A6A6A6" w:sz="8" w:space="0"/>
            </w:tcBorders>
            <w:vAlign w:val="center"/>
          </w:tcPr>
          <w:p>
            <w:pPr>
              <w:ind w:firstLine="105" w:firstLineChars="50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职  务</w:t>
            </w:r>
          </w:p>
        </w:tc>
        <w:tc>
          <w:tcPr>
            <w:tcW w:w="3025" w:type="dxa"/>
            <w:gridSpan w:val="2"/>
            <w:tcBorders>
              <w:left w:val="single" w:color="A6A6A6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ind w:firstLine="105" w:firstLineChars="50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身份证号</w:t>
            </w:r>
          </w:p>
        </w:tc>
        <w:tc>
          <w:tcPr>
            <w:tcW w:w="2470" w:type="dxa"/>
            <w:vAlign w:val="center"/>
          </w:tcPr>
          <w:p>
            <w:pPr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34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企业/单位名称</w:t>
            </w:r>
          </w:p>
        </w:tc>
        <w:tc>
          <w:tcPr>
            <w:tcW w:w="7274" w:type="dxa"/>
            <w:gridSpan w:val="4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34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法定代表人</w:t>
            </w:r>
          </w:p>
        </w:tc>
        <w:tc>
          <w:tcPr>
            <w:tcW w:w="302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经营范围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34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所属行业</w:t>
            </w:r>
          </w:p>
        </w:tc>
        <w:tc>
          <w:tcPr>
            <w:tcW w:w="302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成立时间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34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注册资金</w:t>
            </w:r>
          </w:p>
        </w:tc>
        <w:tc>
          <w:tcPr>
            <w:tcW w:w="3025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年营业额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34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企业总资产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（人民币）</w:t>
            </w:r>
          </w:p>
        </w:tc>
        <w:tc>
          <w:tcPr>
            <w:tcW w:w="7274" w:type="dxa"/>
            <w:gridSpan w:val="4"/>
            <w:vAlign w:val="center"/>
          </w:tcPr>
          <w:p>
            <w:pPr>
              <w:spacing w:line="360" w:lineRule="exact"/>
              <w:ind w:firstLine="201" w:firstLineChars="100"/>
              <w:rPr>
                <w:rFonts w:ascii="宋体" w:hAnsi="宋体" w:eastAsia="宋体" w:cs="宋体"/>
                <w:b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□ 5000万以下  □ 5000万-2亿    □ 2-10亿</w:t>
            </w:r>
          </w:p>
          <w:p>
            <w:pPr>
              <w:spacing w:line="360" w:lineRule="exact"/>
              <w:ind w:firstLine="201" w:firstLineChars="100"/>
              <w:rPr>
                <w:rFonts w:ascii="宋体" w:hAnsi="宋体" w:eastAsia="宋体" w:cs="宋体"/>
                <w:b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 xml:space="preserve">□10-50亿         □50亿以上    </w:t>
            </w: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134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公司性质</w:t>
            </w:r>
          </w:p>
        </w:tc>
        <w:tc>
          <w:tcPr>
            <w:tcW w:w="7274" w:type="dxa"/>
            <w:gridSpan w:val="4"/>
            <w:vAlign w:val="center"/>
          </w:tcPr>
          <w:p>
            <w:pPr>
              <w:pStyle w:val="17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宋体" w:hAnsi="宋体" w:cs="宋体"/>
                <w:b/>
                <w:sz w:val="20"/>
                <w:szCs w:val="20"/>
                <w:u w:val="single"/>
              </w:rPr>
            </w:pPr>
            <w:r>
              <w:rPr>
                <w:rFonts w:hint="eastAsia" w:ascii="宋体" w:hAnsi="宋体" w:cs="宋体"/>
                <w:b/>
                <w:sz w:val="20"/>
                <w:szCs w:val="20"/>
              </w:rPr>
              <w:t>国有   □集体     □民营/私营企业  □外商独资企业  □其它</w:t>
            </w: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34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公司地址</w:t>
            </w:r>
          </w:p>
        </w:tc>
        <w:tc>
          <w:tcPr>
            <w:tcW w:w="7274" w:type="dxa"/>
            <w:gridSpan w:val="4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618" w:type="dxa"/>
            <w:gridSpan w:val="5"/>
            <w:shd w:val="clear" w:color="auto" w:fill="D9D9D9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color w:val="C00000"/>
              </w:rPr>
            </w:pPr>
            <w:r>
              <w:rPr>
                <w:rFonts w:hint="eastAsia" w:ascii="宋体" w:hAnsi="宋体" w:eastAsia="宋体" w:cs="宋体"/>
                <w:b/>
                <w:color w:val="C00000"/>
              </w:rPr>
              <w:t>组织机构</w:t>
            </w: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  <w:jc w:val="center"/>
        </w:trPr>
        <w:tc>
          <w:tcPr>
            <w:tcW w:w="8618" w:type="dxa"/>
            <w:gridSpan w:val="5"/>
            <w:tcBorders>
              <w:bottom w:val="single" w:color="A6A6A6" w:sz="8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主办：北京大学   腾讯  雄安新区管委会  聚力商学院</w:t>
            </w:r>
          </w:p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联系人：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初老师</w:t>
            </w:r>
          </w:p>
          <w:p>
            <w:pPr>
              <w:spacing w:line="360" w:lineRule="exact"/>
              <w:rPr>
                <w:rFonts w:ascii="微软雅黑" w:hAnsi="微软雅黑" w:eastAsia="微软雅黑" w:cs="宋体"/>
                <w:color w:val="333333"/>
                <w:kern w:val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联系电话：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18614223307</w:t>
            </w: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618" w:type="dxa"/>
            <w:gridSpan w:val="5"/>
            <w:tcBorders>
              <w:bottom w:val="single" w:color="A6A6A6" w:sz="8" w:space="0"/>
            </w:tcBorders>
            <w:shd w:val="clear" w:color="auto" w:fill="D9D9D9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color w:val="C00000"/>
              </w:rPr>
            </w:pPr>
            <w:r>
              <w:rPr>
                <w:rFonts w:hint="eastAsia" w:ascii="宋体" w:hAnsi="宋体" w:eastAsia="宋体" w:cs="宋体"/>
                <w:b/>
                <w:color w:val="C00000"/>
              </w:rPr>
              <w:t>活动安排</w:t>
            </w: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  <w:jc w:val="center"/>
        </w:trPr>
        <w:tc>
          <w:tcPr>
            <w:tcW w:w="8618" w:type="dxa"/>
            <w:gridSpan w:val="5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报道时间： 2017年11月17日下午13:30-21：00</w:t>
            </w:r>
          </w:p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 xml:space="preserve">活动时间： 2017年11月18日-19日  </w:t>
            </w:r>
          </w:p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活动地点： 中国·雄安   凯盛宾馆</w:t>
            </w: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8618" w:type="dxa"/>
            <w:gridSpan w:val="5"/>
            <w:shd w:val="clear" w:color="auto" w:fill="D9D9D9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color w:val="C00000"/>
              </w:rPr>
            </w:pPr>
            <w:r>
              <w:rPr>
                <w:rFonts w:hint="eastAsia" w:ascii="宋体" w:hAnsi="宋体" w:eastAsia="宋体" w:cs="宋体"/>
                <w:b/>
                <w:color w:val="C00000"/>
              </w:rPr>
              <w:t>费用及汇款信息</w:t>
            </w:r>
          </w:p>
        </w:tc>
      </w:tr>
      <w:tr>
        <w:tblPrEx>
          <w:tblBorders>
            <w:top w:val="single" w:color="A6A6A6" w:sz="8" w:space="0"/>
            <w:left w:val="single" w:color="A6A6A6" w:sz="8" w:space="0"/>
            <w:bottom w:val="single" w:color="A6A6A6" w:sz="8" w:space="0"/>
            <w:right w:val="single" w:color="A6A6A6" w:sz="8" w:space="0"/>
            <w:insideH w:val="single" w:color="A6A6A6" w:sz="8" w:space="0"/>
            <w:insideV w:val="single" w:color="A6A6A6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  <w:jc w:val="center"/>
        </w:trPr>
        <w:tc>
          <w:tcPr>
            <w:tcW w:w="8618" w:type="dxa"/>
            <w:gridSpan w:val="5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活动费用：</w:t>
            </w:r>
            <w:r>
              <w:rPr>
                <w:rFonts w:hint="eastAsia" w:ascii="宋体" w:hAnsi="宋体" w:eastAsia="宋体" w:cs="宋体"/>
                <w:b/>
                <w:color w:val="C00000"/>
                <w:sz w:val="20"/>
                <w:szCs w:val="20"/>
              </w:rPr>
              <w:t>3980元/人 （仅限董事长 总经理 企业核心高管）</w:t>
            </w:r>
          </w:p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账户名：</w:t>
            </w:r>
            <w:r>
              <w:rPr>
                <w:rFonts w:ascii="宋体" w:hAnsi="宋体" w:eastAsia="宋体" w:cs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北京中金聚力投资管理有限公司</w:t>
            </w:r>
          </w:p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开户行： 招商银行行股份有限公司北京长安街支行</w:t>
            </w:r>
          </w:p>
          <w:p>
            <w:pPr>
              <w:spacing w:line="36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账号： 1109131093</w:t>
            </w:r>
            <w:r>
              <w:rPr>
                <w:rFonts w:ascii="宋体" w:hAnsi="宋体" w:eastAsia="宋体" w:cs="宋体"/>
                <w:b/>
                <w:sz w:val="20"/>
                <w:szCs w:val="20"/>
              </w:rPr>
              <w:t>10201</w:t>
            </w:r>
          </w:p>
        </w:tc>
      </w:tr>
    </w:tbl>
    <w:p>
      <w:pPr>
        <w:spacing w:line="360" w:lineRule="exact"/>
        <w:jc w:val="left"/>
        <w:rPr>
          <w:rFonts w:hint="eastAsia" w:ascii="仿宋_GB2312" w:hAnsi="宋体" w:eastAsia="仿宋_GB2312"/>
          <w:b/>
          <w:bCs/>
        </w:rPr>
      </w:pPr>
      <w:r>
        <w:rPr>
          <w:rFonts w:hint="eastAsia" w:ascii="仿宋_GB2312" w:hAnsi="宋体" w:eastAsia="仿宋_GB2312"/>
          <w:b/>
          <w:bCs/>
        </w:rPr>
        <w:t>注：1、请认真逐项填写此表，会务组老师将根据表格内容对接资源；</w:t>
      </w:r>
    </w:p>
    <w:p>
      <w:pPr>
        <w:spacing w:line="360" w:lineRule="exact"/>
        <w:jc w:val="left"/>
        <w:rPr>
          <w:rFonts w:hint="eastAsia" w:ascii="仿宋_GB2312" w:hAnsi="宋体" w:eastAsia="仿宋_GB2312"/>
          <w:b/>
          <w:bCs/>
        </w:rPr>
      </w:pPr>
    </w:p>
    <w:p>
      <w:pPr>
        <w:spacing w:line="360" w:lineRule="exact"/>
        <w:ind w:firstLine="472" w:firstLineChars="196"/>
        <w:jc w:val="left"/>
        <w:rPr>
          <w:rFonts w:ascii="仿宋_GB2312" w:hAnsi="宋体" w:eastAsia="仿宋_GB2312"/>
          <w:b/>
          <w:bCs/>
        </w:rPr>
      </w:pPr>
      <w:r>
        <w:rPr>
          <w:rFonts w:hint="eastAsia" w:ascii="仿宋_GB2312" w:hAnsi="宋体" w:eastAsia="仿宋_GB2312"/>
          <w:b/>
          <w:bCs/>
        </w:rPr>
        <w:t>2、此表复印有效。</w:t>
      </w:r>
    </w:p>
    <w:sectPr>
      <w:headerReference r:id="rId3" w:type="default"/>
      <w:pgSz w:w="11900" w:h="16840"/>
      <w:pgMar w:top="1440" w:right="1644" w:bottom="1440" w:left="1644" w:header="907" w:footer="907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180" w:firstLineChars="100"/>
      <w:jc w:val="both"/>
    </w:pPr>
    <w:r>
      <w:drawing>
        <wp:inline distT="0" distB="0" distL="0" distR="0">
          <wp:extent cx="5468620" cy="485140"/>
          <wp:effectExtent l="0" t="0" r="0" b="0"/>
          <wp:docPr id="13" name="图片 13" descr="D:\WORK\WORK-聚力雄安\4、文档\主办方logo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D:\WORK\WORK-聚力雄安\4、文档\主办方logo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68620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楷体" w:hAnsi="楷体" w:eastAsia="楷体"/>
        <w:color w:val="C00000"/>
        <w:w w:val="80"/>
        <w:sz w:val="32"/>
        <w:szCs w:val="30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9480C"/>
    <w:multiLevelType w:val="multilevel"/>
    <w:tmpl w:val="5D29480C"/>
    <w:lvl w:ilvl="0" w:tentative="0">
      <w:start w:val="0"/>
      <w:numFmt w:val="bullet"/>
      <w:lvlText w:val="□"/>
      <w:lvlJc w:val="left"/>
      <w:pPr>
        <w:ind w:left="560" w:hanging="360"/>
      </w:pPr>
      <w:rPr>
        <w:rFonts w:hint="eastAsia" w:ascii="微软雅黑" w:hAnsi="微软雅黑" w:eastAsia="微软雅黑" w:cs="Times New Roman"/>
        <w:u w:val="none"/>
      </w:rPr>
    </w:lvl>
    <w:lvl w:ilvl="1" w:tentative="0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423"/>
  <w:displayHorizont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60"/>
    <w:rsid w:val="00057747"/>
    <w:rsid w:val="000664E4"/>
    <w:rsid w:val="00075A34"/>
    <w:rsid w:val="00085768"/>
    <w:rsid w:val="000B2B0D"/>
    <w:rsid w:val="000B51E5"/>
    <w:rsid w:val="000C5923"/>
    <w:rsid w:val="000D63E4"/>
    <w:rsid w:val="000D6AE3"/>
    <w:rsid w:val="00105BC3"/>
    <w:rsid w:val="001133C7"/>
    <w:rsid w:val="0013781D"/>
    <w:rsid w:val="001A02AA"/>
    <w:rsid w:val="001A06B7"/>
    <w:rsid w:val="00276497"/>
    <w:rsid w:val="002B3618"/>
    <w:rsid w:val="002B3C8D"/>
    <w:rsid w:val="002D2355"/>
    <w:rsid w:val="003216C9"/>
    <w:rsid w:val="00337944"/>
    <w:rsid w:val="00361A0B"/>
    <w:rsid w:val="003A61D5"/>
    <w:rsid w:val="003C710D"/>
    <w:rsid w:val="003D07B1"/>
    <w:rsid w:val="003E2F68"/>
    <w:rsid w:val="00420FD8"/>
    <w:rsid w:val="00435E04"/>
    <w:rsid w:val="00462DE8"/>
    <w:rsid w:val="004670F1"/>
    <w:rsid w:val="004760F4"/>
    <w:rsid w:val="004C11F0"/>
    <w:rsid w:val="005021D0"/>
    <w:rsid w:val="005139FC"/>
    <w:rsid w:val="00562FA9"/>
    <w:rsid w:val="005E763E"/>
    <w:rsid w:val="005F0AD5"/>
    <w:rsid w:val="00620856"/>
    <w:rsid w:val="006A7EE6"/>
    <w:rsid w:val="007106E3"/>
    <w:rsid w:val="00771240"/>
    <w:rsid w:val="007C0FAF"/>
    <w:rsid w:val="007C39FD"/>
    <w:rsid w:val="007C721F"/>
    <w:rsid w:val="007D05D8"/>
    <w:rsid w:val="00826A08"/>
    <w:rsid w:val="00864319"/>
    <w:rsid w:val="008777C7"/>
    <w:rsid w:val="0089587B"/>
    <w:rsid w:val="00897F16"/>
    <w:rsid w:val="008E2267"/>
    <w:rsid w:val="00921F72"/>
    <w:rsid w:val="0092289D"/>
    <w:rsid w:val="00950957"/>
    <w:rsid w:val="009C2E19"/>
    <w:rsid w:val="009C688F"/>
    <w:rsid w:val="009E585B"/>
    <w:rsid w:val="00A03D37"/>
    <w:rsid w:val="00A04999"/>
    <w:rsid w:val="00A11A60"/>
    <w:rsid w:val="00A665D6"/>
    <w:rsid w:val="00A667A1"/>
    <w:rsid w:val="00AA71C0"/>
    <w:rsid w:val="00AB6797"/>
    <w:rsid w:val="00AC6CEB"/>
    <w:rsid w:val="00B114E0"/>
    <w:rsid w:val="00B31350"/>
    <w:rsid w:val="00B40FA7"/>
    <w:rsid w:val="00BC0B23"/>
    <w:rsid w:val="00BC578E"/>
    <w:rsid w:val="00BD4F18"/>
    <w:rsid w:val="00C00A64"/>
    <w:rsid w:val="00C33025"/>
    <w:rsid w:val="00C36EDA"/>
    <w:rsid w:val="00C91118"/>
    <w:rsid w:val="00CD2111"/>
    <w:rsid w:val="00CE1D80"/>
    <w:rsid w:val="00D040EE"/>
    <w:rsid w:val="00D1635F"/>
    <w:rsid w:val="00D61E79"/>
    <w:rsid w:val="00D808F6"/>
    <w:rsid w:val="00DD3F6A"/>
    <w:rsid w:val="00DD4D5B"/>
    <w:rsid w:val="00DF13A3"/>
    <w:rsid w:val="00E339D9"/>
    <w:rsid w:val="00E442B2"/>
    <w:rsid w:val="00E604DA"/>
    <w:rsid w:val="00EF3C7A"/>
    <w:rsid w:val="00F1384B"/>
    <w:rsid w:val="00F71E65"/>
    <w:rsid w:val="00F800DD"/>
    <w:rsid w:val="00FA5601"/>
    <w:rsid w:val="00FC3F30"/>
    <w:rsid w:val="00FE2BF1"/>
    <w:rsid w:val="4F640380"/>
    <w:rsid w:val="5F80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jc w:val="center"/>
      <w:outlineLvl w:val="0"/>
    </w:pPr>
    <w:rPr>
      <w:rFonts w:ascii="Times New Roman" w:hAnsi="Times New Roman" w:eastAsia="楷体_GB2312" w:cs="Times New Roman"/>
      <w:sz w:val="28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rFonts w:ascii="Heiti SC Light" w:eastAsia="Heiti SC Light"/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2">
    <w:name w:val="页眉 Char"/>
    <w:basedOn w:val="7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4">
    <w:name w:val="无间隔1"/>
    <w:link w:val="15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5">
    <w:name w:val="无间隔 Char"/>
    <w:basedOn w:val="7"/>
    <w:link w:val="14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16">
    <w:name w:val="标题 1 Char"/>
    <w:basedOn w:val="7"/>
    <w:link w:val="2"/>
    <w:qFormat/>
    <w:uiPriority w:val="0"/>
    <w:rPr>
      <w:rFonts w:eastAsia="楷体_GB2312"/>
      <w:kern w:val="2"/>
      <w:sz w:val="28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8">
    <w:name w:val="列出段落1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9">
    <w:name w:val="列出段落2"/>
    <w:basedOn w:val="1"/>
    <w:qFormat/>
    <w:uiPriority w:val="34"/>
    <w:pPr>
      <w:widowControl/>
      <w:spacing w:line="288" w:lineRule="auto"/>
      <w:ind w:firstLine="420" w:firstLineChars="200"/>
      <w:jc w:val="left"/>
    </w:pPr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佰家衣库集团</Company>
  <Pages>1</Pages>
  <Words>77</Words>
  <Characters>445</Characters>
  <Lines>3</Lines>
  <Paragraphs>1</Paragraphs>
  <ScaleCrop>false</ScaleCrop>
  <LinksUpToDate>false</LinksUpToDate>
  <CharactersWithSpaces>521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2016-03-03T04:17:00Z</dcterms:created>
  <dc:creator>air 寿寿</dc:creator>
  <cp:lastModifiedBy>Administrator</cp:lastModifiedBy>
  <cp:lastPrinted>2017-09-27T08:26:00Z</cp:lastPrinted>
  <dcterms:modified xsi:type="dcterms:W3CDTF">2017-11-04T02:53:59Z</dcterms:modified>
  <cp:revision>263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